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Dear [</w:t>
      </w:r>
      <w:r w:rsidDel="00000000" w:rsidR="00000000" w:rsidRPr="00000000">
        <w:rPr>
          <w:color w:val="ff0000"/>
          <w:rtl w:val="0"/>
        </w:rPr>
        <w:t xml:space="preserve">name of MP</w:t>
      </w:r>
      <w:r w:rsidDel="00000000" w:rsidR="00000000" w:rsidRPr="00000000">
        <w:rPr>
          <w:rtl w:val="0"/>
        </w:rPr>
        <w:t xml:space="preserve">]</w:t>
      </w:r>
    </w:p>
    <w:p w:rsidR="00000000" w:rsidDel="00000000" w:rsidP="00000000" w:rsidRDefault="00000000" w:rsidRPr="00000000" w14:paraId="00000002">
      <w:pPr>
        <w:jc w:val="center"/>
        <w:rPr/>
      </w:pPr>
      <w:r w:rsidDel="00000000" w:rsidR="00000000" w:rsidRPr="00000000">
        <w:rPr>
          <w:b w:val="1"/>
          <w:rtl w:val="0"/>
        </w:rPr>
        <w:t xml:space="preserve">Subject: Urgent request for support and reform as Covid Vaccine Claims Scheme ends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would like to meet with you in your office urgently on this matter, and will also call your office to make a time to do so. My phone number is [</w:t>
      </w:r>
      <w:r w:rsidDel="00000000" w:rsidR="00000000" w:rsidRPr="00000000">
        <w:rPr>
          <w:color w:val="ff0000"/>
          <w:rtl w:val="0"/>
        </w:rPr>
        <w:t xml:space="preserve">#########</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My name is </w:t>
      </w:r>
      <w:r w:rsidDel="00000000" w:rsidR="00000000" w:rsidRPr="00000000">
        <w:rPr>
          <w:color w:val="ff0000"/>
          <w:rtl w:val="0"/>
        </w:rPr>
        <w:t xml:space="preserve">[FULL NAME</w:t>
      </w:r>
      <w:r w:rsidDel="00000000" w:rsidR="00000000" w:rsidRPr="00000000">
        <w:rPr>
          <w:rtl w:val="0"/>
        </w:rPr>
        <w:t xml:space="preserve">] and I am a </w:t>
      </w:r>
      <w:r w:rsidDel="00000000" w:rsidR="00000000" w:rsidRPr="00000000">
        <w:rPr>
          <w:color w:val="ff0000"/>
          <w:rtl w:val="0"/>
        </w:rPr>
        <w:t xml:space="preserve">[AGE]</w:t>
      </w:r>
      <w:r w:rsidDel="00000000" w:rsidR="00000000" w:rsidRPr="00000000">
        <w:rPr>
          <w:rtl w:val="0"/>
        </w:rPr>
        <w:t xml:space="preserve"> Australian </w:t>
      </w:r>
      <w:r w:rsidDel="00000000" w:rsidR="00000000" w:rsidRPr="00000000">
        <w:rPr>
          <w:color w:val="ff0000"/>
          <w:rtl w:val="0"/>
        </w:rPr>
        <w:t xml:space="preserve">[OCCUPATION]</w:t>
      </w:r>
      <w:r w:rsidDel="00000000" w:rsidR="00000000" w:rsidRPr="00000000">
        <w:rPr>
          <w:rtl w:val="0"/>
        </w:rPr>
        <w:t xml:space="preserve">, living in your electorate in [</w:t>
      </w:r>
      <w:r w:rsidDel="00000000" w:rsidR="00000000" w:rsidRPr="00000000">
        <w:rPr>
          <w:color w:val="ff0000"/>
          <w:rtl w:val="0"/>
        </w:rPr>
        <w:t xml:space="preserve">SUBURB</w:t>
      </w:r>
      <w:r w:rsidDel="00000000" w:rsidR="00000000" w:rsidRPr="00000000">
        <w:rPr>
          <w:rtl w:val="0"/>
        </w:rPr>
        <w:t xml:space="preserve">]. Before my COVID vaccines I was [</w:t>
      </w:r>
      <w:r w:rsidDel="00000000" w:rsidR="00000000" w:rsidRPr="00000000">
        <w:rPr>
          <w:color w:val="ff0000"/>
          <w:rtl w:val="0"/>
        </w:rPr>
        <w:t xml:space="preserve">explain everyday life, job, fitness, family, health</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For the past </w:t>
      </w:r>
      <w:r w:rsidDel="00000000" w:rsidR="00000000" w:rsidRPr="00000000">
        <w:rPr>
          <w:color w:val="ff0000"/>
          <w:rtl w:val="0"/>
        </w:rPr>
        <w:t xml:space="preserve">[x years] </w:t>
      </w:r>
      <w:r w:rsidDel="00000000" w:rsidR="00000000" w:rsidRPr="00000000">
        <w:rPr>
          <w:rtl w:val="0"/>
        </w:rPr>
        <w:t xml:space="preserve">I have been suffering from a severe adverse reaction to my Covid vaccine. I am only now in good enough health to contact you on this matter, as your constituent, and would like to request a meeting in person with you to discuss how you might help me personally, and my fellow Australians, recover our health and livelihoods following our very sincere commitment to Australian public health measures.</w:t>
      </w:r>
    </w:p>
    <w:p w:rsidR="00000000" w:rsidDel="00000000" w:rsidP="00000000" w:rsidRDefault="00000000" w:rsidRPr="00000000" w14:paraId="00000006">
      <w:pPr>
        <w:rPr/>
      </w:pPr>
      <w:r w:rsidDel="00000000" w:rsidR="00000000" w:rsidRPr="00000000">
        <w:rPr>
          <w:rtl w:val="0"/>
        </w:rPr>
        <w:t xml:space="preserve">It is important to understand the extent to which my life has been irreversibly affected by this experience.</w:t>
      </w:r>
    </w:p>
    <w:p w:rsidR="00000000" w:rsidDel="00000000" w:rsidP="00000000" w:rsidRDefault="00000000" w:rsidRPr="00000000" w14:paraId="00000007">
      <w:pPr>
        <w:rPr>
          <w:color w:val="ff0000"/>
        </w:rPr>
      </w:pPr>
      <w:r w:rsidDel="00000000" w:rsidR="00000000" w:rsidRPr="00000000">
        <w:rPr>
          <w:color w:val="ff0000"/>
          <w:rtl w:val="0"/>
        </w:rPr>
        <w:t xml:space="preserve">[EXPLAIN IMPACT]</w:t>
      </w:r>
    </w:p>
    <w:p w:rsidR="00000000" w:rsidDel="00000000" w:rsidP="00000000" w:rsidRDefault="00000000" w:rsidRPr="00000000" w14:paraId="00000008">
      <w:pPr>
        <w:rPr>
          <w:color w:val="ff0000"/>
        </w:rPr>
      </w:pPr>
      <w:r w:rsidDel="00000000" w:rsidR="00000000" w:rsidRPr="00000000">
        <w:rPr>
          <w:color w:val="ff0000"/>
          <w:rtl w:val="0"/>
        </w:rPr>
        <w:t xml:space="preserve">[list diagnoses]</w:t>
      </w:r>
    </w:p>
    <w:p w:rsidR="00000000" w:rsidDel="00000000" w:rsidP="00000000" w:rsidRDefault="00000000" w:rsidRPr="00000000" w14:paraId="00000009">
      <w:pPr>
        <w:rPr>
          <w:color w:val="ff0000"/>
        </w:rPr>
      </w:pPr>
      <w:r w:rsidDel="00000000" w:rsidR="00000000" w:rsidRPr="00000000">
        <w:rPr>
          <w:color w:val="ff0000"/>
          <w:rtl w:val="0"/>
        </w:rPr>
        <w:t xml:space="preserve">[paint a picture of current capacity for work, physical activity, extent of income loss, impact on social and family life and relationships]</w:t>
      </w:r>
    </w:p>
    <w:p w:rsidR="00000000" w:rsidDel="00000000" w:rsidP="00000000" w:rsidRDefault="00000000" w:rsidRPr="00000000" w14:paraId="0000000A">
      <w:pPr>
        <w:rPr/>
      </w:pPr>
      <w:r w:rsidDel="00000000" w:rsidR="00000000" w:rsidRPr="00000000">
        <w:rPr>
          <w:rtl w:val="0"/>
        </w:rPr>
        <w:t xml:space="preserve">Despite this irreversible life-changing experience and its ongoing impact on my daily life and future prospects, I do not qualify for the current, punishingly narrow terms of eligibility of the Australian COVID vaccine compensation scheme.</w:t>
      </w:r>
    </w:p>
    <w:p w:rsidR="00000000" w:rsidDel="00000000" w:rsidP="00000000" w:rsidRDefault="00000000" w:rsidRPr="00000000" w14:paraId="0000000B">
      <w:pPr>
        <w:rPr/>
      </w:pPr>
      <w:r w:rsidDel="00000000" w:rsidR="00000000" w:rsidRPr="00000000">
        <w:rPr>
          <w:rtl w:val="0"/>
        </w:rPr>
        <w:t xml:space="preserve">Earlier this year, the Senate Finance and Public Administration Committees, responsible for the inquiry into the Public Governance, Performance and Accountability Amendment (Vaccine Indemnity) Bill 2023, recommended that the Government undertake a review of the COVID-19 Vaccine Claims Scheme.</w:t>
      </w:r>
    </w:p>
    <w:p w:rsidR="00000000" w:rsidDel="00000000" w:rsidP="00000000" w:rsidRDefault="00000000" w:rsidRPr="00000000" w14:paraId="0000000C">
      <w:pPr>
        <w:rPr/>
      </w:pPr>
      <w:r w:rsidDel="00000000" w:rsidR="00000000" w:rsidRPr="00000000">
        <w:rPr>
          <w:rtl w:val="0"/>
        </w:rPr>
        <w:t xml:space="preserve">Services Australia also disclosed in Senate Estimates that as of 31st March 2024, 91% of finalised applications have been unsuccessful (despite these applications having medical evidence supporting their claims of Covid vaccine-induced harms). They gave examples where claimants have been waiting in excess of 455 days for an outcome. These two facts demonstrate the Scheme is punitive in nature and is not meeting the expectations of the injured community who were promised “a simple and quick administrative process for compensation.”</w:t>
      </w:r>
    </w:p>
    <w:p w:rsidR="00000000" w:rsidDel="00000000" w:rsidP="00000000" w:rsidRDefault="00000000" w:rsidRPr="00000000" w14:paraId="0000000D">
      <w:pPr>
        <w:rPr/>
      </w:pPr>
      <w:r w:rsidDel="00000000" w:rsidR="00000000" w:rsidRPr="00000000">
        <w:rPr>
          <w:rtl w:val="0"/>
        </w:rPr>
        <w:t xml:space="preserve">Devastatingly, while the Senate promised to review the scheme, this review never occurred.</w:t>
      </w:r>
    </w:p>
    <w:p w:rsidR="00000000" w:rsidDel="00000000" w:rsidP="00000000" w:rsidRDefault="00000000" w:rsidRPr="00000000" w14:paraId="0000000E">
      <w:pPr>
        <w:spacing w:after="200" w:lineRule="auto"/>
        <w:rPr>
          <w:u w:val="single"/>
        </w:rPr>
      </w:pPr>
      <w:r w:rsidDel="00000000" w:rsidR="00000000" w:rsidRPr="00000000">
        <w:rPr>
          <w:rtl w:val="0"/>
        </w:rPr>
        <w:t xml:space="preserve">More recently, an important academic report on the Scheme, co-authored by the University of NSW and COVERSE (with a forward from Teal MP, Monique Ryan), has clearly demonstrated a gross misalignment between the Australian compensation scheme’s narrow design, and the significant breadth of serious adverse events like mine, documented in the peer-reviewed medical literature on these reactions. This report can be found on the COVERSE website: </w:t>
      </w:r>
      <w:hyperlink r:id="rId6">
        <w:r w:rsidDel="00000000" w:rsidR="00000000" w:rsidRPr="00000000">
          <w:rPr>
            <w:color w:val="1155cc"/>
            <w:u w:val="single"/>
            <w:rtl w:val="0"/>
          </w:rPr>
          <w:t xml:space="preserve">coverse.org.au/2024/08/compensation-scheme-misalignment</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While I have been so unjustly excluded from the Scheme despite my life-changing injuries, I am also aware that my friends and family - if they were to react as badly to these new products as I have -  will have no safety net for an adverse reaction at all, if the scheme ends. This makes no sense at all for trust in public health.</w:t>
      </w:r>
    </w:p>
    <w:p w:rsidR="00000000" w:rsidDel="00000000" w:rsidP="00000000" w:rsidRDefault="00000000" w:rsidRPr="00000000" w14:paraId="00000010">
      <w:pPr>
        <w:rPr>
          <w:b w:val="1"/>
        </w:rPr>
      </w:pPr>
      <w:r w:rsidDel="00000000" w:rsidR="00000000" w:rsidRPr="00000000">
        <w:rPr>
          <w:b w:val="1"/>
          <w:rtl w:val="0"/>
        </w:rPr>
        <w:t xml:space="preserve">I implore you to meet with me at the soonest before September 30, to discuss how you might advocate for me, and advocate for the just reform of the scheme to enable my just inclusion in it.</w:t>
      </w:r>
    </w:p>
    <w:p w:rsidR="00000000" w:rsidDel="00000000" w:rsidP="00000000" w:rsidRDefault="00000000" w:rsidRPr="00000000" w14:paraId="00000011">
      <w:pPr>
        <w:rPr>
          <w:b w:val="1"/>
        </w:rPr>
      </w:pPr>
      <w:r w:rsidDel="00000000" w:rsidR="00000000" w:rsidRPr="00000000">
        <w:rPr>
          <w:b w:val="1"/>
          <w:rtl w:val="0"/>
        </w:rPr>
        <w:t xml:space="preserve">Specifically there is a need to:</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keep the scheme open, and</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conduct a transparent, responsive, and supportive review of the compensation scheme system - </w:t>
      </w:r>
      <w:r w:rsidDel="00000000" w:rsidR="00000000" w:rsidRPr="00000000">
        <w:rPr>
          <w:b w:val="1"/>
          <w:rtl w:val="0"/>
        </w:rPr>
        <w:t xml:space="preserve">including the direct input of COVID vaccine injured Australians</w:t>
      </w:r>
      <w:r w:rsidDel="00000000" w:rsidR="00000000" w:rsidRPr="00000000">
        <w:rPr>
          <w:rtl w:val="0"/>
        </w:rPr>
        <w:t xml:space="preserve"> - so that its eligibility requirements are made inclusive, and people like me with medically confirmed reactions can begin to pick up our disabled lives with the support we were promised by government, and deserve.</w:t>
      </w:r>
    </w:p>
    <w:p w:rsidR="00000000" w:rsidDel="00000000" w:rsidP="00000000" w:rsidRDefault="00000000" w:rsidRPr="00000000" w14:paraId="00000014">
      <w:pPr>
        <w:rPr/>
      </w:pPr>
      <w:r w:rsidDel="00000000" w:rsidR="00000000" w:rsidRPr="00000000">
        <w:rPr>
          <w:rtl w:val="0"/>
        </w:rPr>
        <w:t xml:space="preserve">See more details of required reforms here:</w:t>
      </w:r>
    </w:p>
    <w:p w:rsidR="00000000" w:rsidDel="00000000" w:rsidP="00000000" w:rsidRDefault="00000000" w:rsidRPr="00000000" w14:paraId="00000015">
      <w:pPr>
        <w:jc w:val="center"/>
        <w:rPr/>
      </w:pPr>
      <w:hyperlink r:id="rId7">
        <w:r w:rsidDel="00000000" w:rsidR="00000000" w:rsidRPr="00000000">
          <w:rPr>
            <w:color w:val="1155cc"/>
            <w:u w:val="single"/>
            <w:rtl w:val="0"/>
          </w:rPr>
          <w:t xml:space="preserve">https://coverse.org.au/2024/08/fixing-the-claims-scheme/</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Such a review is absolutely essential in order to maintain public trust in public health policy.</w:t>
      </w:r>
    </w:p>
    <w:p w:rsidR="00000000" w:rsidDel="00000000" w:rsidP="00000000" w:rsidRDefault="00000000" w:rsidRPr="00000000" w14:paraId="00000017">
      <w:pPr>
        <w:rPr/>
      </w:pPr>
      <w:r w:rsidDel="00000000" w:rsidR="00000000" w:rsidRPr="00000000">
        <w:rPr>
          <w:rtl w:val="0"/>
        </w:rPr>
        <w:t xml:space="preserve">Secondly, I implore you to speak with your fellow MPs on my behalf, including those across the floor of Parliament, to bring ethical action and reform to this issue immediately. Bipartisan action on this matter is just extremely long overdue.</w:t>
      </w:r>
    </w:p>
    <w:p w:rsidR="00000000" w:rsidDel="00000000" w:rsidP="00000000" w:rsidRDefault="00000000" w:rsidRPr="00000000" w14:paraId="00000018">
      <w:pPr>
        <w:rPr/>
      </w:pPr>
      <w:r w:rsidDel="00000000" w:rsidR="00000000" w:rsidRPr="00000000">
        <w:rPr>
          <w:rtl w:val="0"/>
        </w:rPr>
        <w:t xml:space="preserve">Vaccine reactions do not discriminate, and Australians from every background and political persuasion have been affected. You must be fully aware that the government’s abandonment of people like me has massively impacted civic trust in government.</w:t>
      </w:r>
    </w:p>
    <w:p w:rsidR="00000000" w:rsidDel="00000000" w:rsidP="00000000" w:rsidRDefault="00000000" w:rsidRPr="00000000" w14:paraId="00000019">
      <w:pPr>
        <w:rPr/>
      </w:pPr>
      <w:r w:rsidDel="00000000" w:rsidR="00000000" w:rsidRPr="00000000">
        <w:rPr>
          <w:rtl w:val="0"/>
        </w:rPr>
        <w:t xml:space="preserve">I look forward to meeting with you at your soonest available convenience.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NAME </w:t>
      </w:r>
    </w:p>
    <w:p w:rsidR="00000000" w:rsidDel="00000000" w:rsidP="00000000" w:rsidRDefault="00000000" w:rsidRPr="00000000" w14:paraId="0000001C">
      <w:pPr>
        <w:rPr/>
      </w:pPr>
      <w:r w:rsidDel="00000000" w:rsidR="00000000" w:rsidRPr="00000000">
        <w:rPr>
          <w:rtl w:val="0"/>
        </w:rPr>
        <w:t xml:space="preserve">CONTACT DETAILS</w:t>
      </w:r>
    </w:p>
    <w:p w:rsidR="00000000" w:rsidDel="00000000" w:rsidP="00000000" w:rsidRDefault="00000000" w:rsidRPr="00000000" w14:paraId="0000001D">
      <w:pPr>
        <w:rPr/>
      </w:pPr>
      <w:r w:rsidDel="00000000" w:rsidR="00000000" w:rsidRPr="00000000">
        <w:rPr>
          <w:rtl w:val="0"/>
        </w:rPr>
      </w:r>
    </w:p>
    <w:sectPr>
      <w:pgSz w:h="16834" w:w="11909"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overse.org.au/2024/08/compensation-scheme-misalignment" TargetMode="External"/><Relationship Id="rId7" Type="http://schemas.openxmlformats.org/officeDocument/2006/relationships/hyperlink" Target="https://coverse.org.au/2024/08/fixing-the-claims-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